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МІНІСТЕРСТВО ОСВІТИ І НАУКИ УКРАЇНИ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МІНІСТЕРСТВО КУЛЬТУРИ І ТУРИЗМУ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РІВНЕНСЬКИЙ ДЕРЖАВНИЙ ГУМАНІТАРНИ УНІВЕРСИТЕТ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ІНСТИТУТ МИСТЕЦТВ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УПРАВЛІННЯ КУЛЬТУРИ  І ТУРИЗМУ ВИКОНАВЧОГО КОМІТЕТУ РІВНЕСЬКОЇ МІСЬКОЇ РАДИ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НАЦІОНАЛЬНА ВСЕУКРАЇНСЬКА МУЗИЧНА СПІЛКА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ПОЛОЖЕННЯ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Всеукраїнського конкурсу </w:t>
      </w:r>
    </w:p>
    <w:p w:rsidR="006D6234" w:rsidRP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вокального мисте</w:t>
      </w:r>
      <w:r w:rsidR="006D5655">
        <w:rPr>
          <w:rFonts w:ascii="Times New Roman" w:hAnsi="Times New Roman"/>
          <w:b/>
          <w:color w:val="000000"/>
          <w:sz w:val="28"/>
          <w:szCs w:val="28"/>
        </w:rPr>
        <w:t>цтва «Бурштинові солоспіви–2019</w:t>
      </w:r>
      <w:r w:rsidR="006D5655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D6234">
        <w:rPr>
          <w:rFonts w:ascii="Times New Roman" w:hAnsi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онкурс вокального мистецтва «Бурштинові солоспіви – 2019» </w:t>
      </w:r>
      <w:r>
        <w:rPr>
          <w:rFonts w:ascii="Times New Roman" w:hAnsi="Times New Roman"/>
          <w:color w:val="000000"/>
          <w:sz w:val="24"/>
          <w:szCs w:val="24"/>
        </w:rPr>
        <w:t>буде проводитись  на базі Інституту мистецтв  Рівненського державного гуманітарного університету 16-17 травня 2019 /м. Рівне, вулиця  Хвильового 7/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Організатори: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Інститут мистецтв Рівненського державного гуманітарного університету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Професор  Інституту мистецтв Рівненського державного гуманітарного університету,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Народна артистка України Фарина Наталія Петрівна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Співорганізатори</w:t>
      </w:r>
      <w:r>
        <w:rPr>
          <w:rFonts w:ascii="Times New Roman" w:hAnsi="Times New Roman"/>
          <w:color w:val="000000"/>
          <w:sz w:val="24"/>
          <w:szCs w:val="24"/>
        </w:rPr>
        <w:t>: Рівненська обласна філармонія /директор – Орешко М.П./ та санаторій «Червона калина» /головний лікар – Сивий М. Ю./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підтримки</w:t>
      </w:r>
      <w:r>
        <w:rPr>
          <w:rFonts w:ascii="Times New Roman" w:hAnsi="Times New Roman"/>
          <w:color w:val="000000"/>
          <w:sz w:val="24"/>
          <w:szCs w:val="24"/>
        </w:rPr>
        <w:t>:управління культури і туризму виконавчого комітету Рівненської міської ради, обласного управління культури та туризму Рівненської облдержадміністрації,відділу у справах сім.ї , молоді та спорту, національної всеукраїнської музичної спілки.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Інформаційна підтримка</w:t>
      </w:r>
      <w:r>
        <w:rPr>
          <w:rFonts w:ascii="Times New Roman" w:hAnsi="Times New Roman"/>
          <w:color w:val="000000"/>
          <w:sz w:val="24"/>
          <w:szCs w:val="24"/>
        </w:rPr>
        <w:t>: телекомпанія «Ритм 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», Сфера ТВ», газети: «Вісті Рівненщини», </w:t>
      </w:r>
      <w:r w:rsidR="006D5655">
        <w:rPr>
          <w:rFonts w:ascii="Times New Roman" w:hAnsi="Times New Roman"/>
          <w:color w:val="000000"/>
          <w:sz w:val="24"/>
          <w:szCs w:val="24"/>
        </w:rPr>
        <w:t>«</w:t>
      </w:r>
      <w:r w:rsidR="007243AE">
        <w:rPr>
          <w:rFonts w:ascii="Times New Roman" w:hAnsi="Times New Roman"/>
          <w:color w:val="000000"/>
          <w:sz w:val="24"/>
          <w:szCs w:val="24"/>
        </w:rPr>
        <w:t>Рівне вечірнє», «Вектор Альянс</w:t>
      </w:r>
      <w:bookmarkStart w:id="0" w:name="_GoBack"/>
      <w:bookmarkEnd w:id="0"/>
      <w:r w:rsidR="007243AE">
        <w:rPr>
          <w:rFonts w:ascii="Times New Roman" w:hAnsi="Times New Roman"/>
          <w:color w:val="000000"/>
          <w:sz w:val="24"/>
          <w:szCs w:val="24"/>
        </w:rPr>
        <w:t>»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Мета та основні завдання фестивалю-конкурсу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відродження, збереження та розвиток національної вокальної культури і мистецтва;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популяризація вокальної музики, а саме: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вітчизняної та зарубіжної класики;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музики українських та зарубіжних композиторів; 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в) обробок українських народних пісень, та пісень народів світу 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популяризація міста Рівне, як одного із центрів України, де відроджуються національні традиції вокального мистецтва;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відкриття нових імен талановитої молоді України в жанрі вокальної музики;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встановлення творчих контактів між конкурсантами, обмін досвідом, творча співпраця тощо;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створення сприятливих умов щодо підтримки та розвитку молодих обдарувань рідного краю у галузі академічного вокального мистецтва.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Терміни та місце проведення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 відбудеться 16-17 травня 2019 року.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реєстрація  та жеребкування учасників – 16.05.2019 р. з 10.00. (</w:t>
      </w:r>
      <w:r>
        <w:rPr>
          <w:rFonts w:ascii="Times New Roman" w:hAnsi="Times New Roman"/>
          <w:sz w:val="24"/>
          <w:szCs w:val="24"/>
        </w:rPr>
        <w:t>санаторій "Червона калина", с. Жобрин, Рівненська область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конкурсні виступи (</w:t>
      </w:r>
      <w:r>
        <w:rPr>
          <w:rFonts w:ascii="Times New Roman" w:hAnsi="Times New Roman"/>
          <w:sz w:val="24"/>
          <w:szCs w:val="24"/>
        </w:rPr>
        <w:t>санаторій "Червона калина", с. Жобрин, Рівненська область</w:t>
      </w:r>
      <w:r>
        <w:rPr>
          <w:rFonts w:ascii="Times New Roman" w:hAnsi="Times New Roman"/>
          <w:color w:val="000000"/>
          <w:sz w:val="24"/>
          <w:szCs w:val="24"/>
        </w:rPr>
        <w:t>):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а)  I тур. – 16. 05. 2019 р., з 11.00.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ІІ тур. – 17.05.2019 р., з 10.00.</w:t>
      </w:r>
    </w:p>
    <w:p w:rsidR="006D6234" w:rsidRDefault="006D6234" w:rsidP="006D6234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Гала-концерт та нагородження переможців – 17.05.2019 р. о 17.00. (Зал камерної та органної музики м. Рівне, вул. Соборна  137).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Нагороди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Гран-прі;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Лауреат І премії (у кожній віковій групі);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Лауреат ІІ премії (у кожній віковій групі);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Лауреат ІІІ премії (у кожній віковій групі);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Дипломант конкурсу (по 2 у кожній віковій групі);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Спеціальні призи (у різних категоріях);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Примітка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Керівники та наставники конкурсантів будуть удостоєні відзнаками за вагомий внесок у розвиток вокального мистецтва на ниві музично-педагогічної діяльності та за виховання обдарованої молоді в Україні.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Перелік номінацій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Академічний вокал ( солісти-вокалісти)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Вікові категорії: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I категорія 14 – 18 років;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II категорія 19 – 24 років;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III категорія 25 – 35 років</w:t>
      </w:r>
    </w:p>
    <w:p w:rsidR="006D6234" w:rsidRDefault="006D6234" w:rsidP="006D6234">
      <w:pPr>
        <w:widowControl w:val="0"/>
        <w:tabs>
          <w:tab w:val="left" w:pos="284"/>
        </w:tabs>
        <w:autoSpaceDE w:val="0"/>
        <w:autoSpaceDN w:val="0"/>
        <w:adjustRightInd w:val="0"/>
        <w:spacing w:before="100" w:after="10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Умови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участі у конкурсі вокального мистецтва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«Бурштинові солоспіви – 2019 запрошуються обдарована молодь, творчі особистості, що мають відповідні фахово-професійні здобутки у жанрі сольного співу віком від 14 до 35 років включно.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Фестиваль-конкурс проводитиметься у два тури.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Програмні настанови та вимоги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Пропонується до виконання: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а) у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 турі: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Арія з опери, кантати, ораторії композиторів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століття 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Романс, або обробка  народної пісні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-у турі: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твір зарубіжної вокальної музики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</w:rPr>
        <w:t xml:space="preserve"> ст. – арія, романс).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твір вітчизняної вокальної музики (арія, пісня, романс).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Примітка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6234" w:rsidRDefault="006D5655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6D6234">
        <w:rPr>
          <w:rFonts w:ascii="Times New Roman" w:hAnsi="Times New Roman"/>
          <w:color w:val="000000"/>
          <w:sz w:val="24"/>
          <w:szCs w:val="24"/>
        </w:rPr>
        <w:t xml:space="preserve"> для учасників І- ої категорії допускається повтор арії з І–го  туру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твори пропонується виконувати мовою оригіналу наживо (у супроводі фортепіано, або ж а`cappella);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при оцінюванні особлива увага звертатиметься на манеру подачі конкурсного твору у взаємозв</w:t>
      </w:r>
      <w:r w:rsidR="006D5655" w:rsidRPr="006D5655">
        <w:rPr>
          <w:rFonts w:ascii="Times New Roman" w:hAnsi="Times New Roman"/>
          <w:color w:val="000000"/>
          <w:sz w:val="24"/>
          <w:szCs w:val="24"/>
          <w:lang w:val="ru-RU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язку із віковими особливостями конкурсанта;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при необхідності конкурсанти можуть поміняти подану програму, або ж окремий твір, але не пізніше, а ніж за 2 дні до початку конкурсу, письмово повідомивши про це оргкомітет.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під час проведення конкурсу заміна конкурсних творів та окремих композицій не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допускається;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реєстрації, щодо участі у конкурсі необхідно подати такі документи на електронну адресу – </w:t>
      </w:r>
      <w:hyperlink r:id="rId6" w:history="1">
        <w:r>
          <w:rPr>
            <w:rStyle w:val="a3"/>
            <w:sz w:val="24"/>
            <w:szCs w:val="24"/>
          </w:rPr>
          <w:t>Кharyton_І</w:t>
        </w:r>
        <w:r>
          <w:rPr>
            <w:rStyle w:val="a3"/>
            <w:sz w:val="24"/>
            <w:szCs w:val="24"/>
            <w:lang w:val="en-US"/>
          </w:rPr>
          <w:t>h</w:t>
        </w:r>
        <w:r>
          <w:rPr>
            <w:rStyle w:val="a3"/>
            <w:sz w:val="24"/>
            <w:szCs w:val="24"/>
          </w:rPr>
          <w:t>or@i.ua</w:t>
        </w:r>
      </w:hyperlink>
      <w:r>
        <w:rPr>
          <w:rStyle w:val="a3"/>
          <w:sz w:val="24"/>
          <w:szCs w:val="24"/>
        </w:rPr>
        <w:t>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анкету-заявку (зразок додається); 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фотографію хорошої якості, бажано в сценічному костюмі;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список учасників та супроводжуючих осіб</w:t>
      </w:r>
    </w:p>
    <w:p w:rsidR="006D6234" w:rsidRDefault="006D6234" w:rsidP="006D6234">
      <w:pPr>
        <w:pStyle w:val="a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Оцінку конкурсних прослуховувань учасників та визначення переможців здійснює журі н</w:t>
      </w:r>
      <w:r>
        <w:rPr>
          <w:rStyle w:val="a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 чолі з головою. Склад журі формується і затверджується оргкомітетом конкурсу з </w:t>
      </w:r>
      <w:r>
        <w:rPr>
          <w:rFonts w:ascii="Times New Roman" w:hAnsi="Times New Roman" w:cs="Times New Roman"/>
          <w:sz w:val="24"/>
        </w:rPr>
        <w:t xml:space="preserve">видатних майстрів вокального мистецтва України, </w:t>
      </w:r>
      <w:r>
        <w:rPr>
          <w:rStyle w:val="a6"/>
          <w:rFonts w:ascii="Times New Roman" w:hAnsi="Times New Roman" w:cs="Times New Roman"/>
          <w:color w:val="000000"/>
          <w:sz w:val="24"/>
          <w:shd w:val="clear" w:color="auto" w:fill="FFFFFF"/>
        </w:rPr>
        <w:t>відомих артистів, педагогів</w:t>
      </w:r>
      <w:r>
        <w:rPr>
          <w:rFonts w:ascii="Times New Roman" w:hAnsi="Times New Roman" w:cs="Times New Roman"/>
          <w:sz w:val="24"/>
        </w:rPr>
        <w:t xml:space="preserve"> музичних закладів освіти, </w:t>
      </w:r>
      <w:r>
        <w:rPr>
          <w:rStyle w:val="a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керівників творчих колективів, діячів культури та мистецтв. </w:t>
      </w:r>
      <w:r>
        <w:rPr>
          <w:rFonts w:ascii="Times New Roman" w:hAnsi="Times New Roman"/>
          <w:sz w:val="24"/>
        </w:rPr>
        <w:t xml:space="preserve">Остаточний склад журі затверджується оргкомітетом за 10 днів до початку конкурсу. </w:t>
      </w:r>
      <w:r>
        <w:rPr>
          <w:rFonts w:ascii="Times New Roman" w:hAnsi="Times New Roman" w:cs="Times New Roman"/>
          <w:sz w:val="24"/>
        </w:rPr>
        <w:t>Журі залишає за собою право коригувати програм</w:t>
      </w:r>
      <w:r>
        <w:rPr>
          <w:rFonts w:ascii="Times New Roman" w:hAnsi="Times New Roman"/>
          <w:sz w:val="24"/>
        </w:rPr>
        <w:t>у і виступи конкурсантів.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Порядок виступів на конкурсних прослуховуваннях встановлюється жеребкуванням. Всі прослуховування проходять публічно. Оцінка виступів учасників конкурсів проводиться за 10 бальною системою. Рішення журі оформлюється у вигляді протоколу, є остаточними і оскарженню не підлягає. Формування програми Гала-концерту здійснюється  за рішенням журі конкурсу.</w:t>
      </w:r>
    </w:p>
    <w:p w:rsidR="006D6234" w:rsidRDefault="006D6234" w:rsidP="006D6234">
      <w:pPr>
        <w:pStyle w:val="tl"/>
        <w:spacing w:before="0" w:beforeAutospacing="0" w:after="0" w:afterAutospacing="0"/>
        <w:ind w:right="-300"/>
        <w:jc w:val="both"/>
        <w:rPr>
          <w:b/>
        </w:rPr>
      </w:pPr>
      <w:r>
        <w:rPr>
          <w:b/>
          <w:color w:val="000000"/>
        </w:rPr>
        <w:t>Примітка:</w:t>
      </w:r>
      <w:r>
        <w:rPr>
          <w:color w:val="000000"/>
        </w:rPr>
        <w:t xml:space="preserve">  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за результатами голосування журі формується рейтинг і розподіляються конкурсні місця.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журі залишає за собою право коригувати програму і виступи конкурсантів;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рішення журі затверджується протоколом, є остаточним і оскарженню не підлягає;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переможцям пропонуватиметься взяти участь у Гала-Концерті.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Вимоги до конкурсантів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для участі у конкурсній програмі подаються чотири вокальних твори, (враховуючи два тури) 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Критерії оцінювання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6234" w:rsidRDefault="006D6234" w:rsidP="006D623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вокальна майстерність,вокальна культура та володіння вокальною технікою;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творча фантазія, емоційність, артистизм, музична та художня виразність виконавця;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техніка виконання, манера виконання, самобутність, оригінальність;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артистичний образ конкурсанта, сценічна харизма;</w:t>
      </w:r>
    </w:p>
    <w:p w:rsidR="006D6234" w:rsidRDefault="006D6234" w:rsidP="006D62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kern w:val="0"/>
          <w:sz w:val="24"/>
          <w:lang w:eastAsia="uk-UA" w:bidi="ar-SA"/>
        </w:rPr>
      </w:pPr>
      <w:r>
        <w:rPr>
          <w:rFonts w:ascii="Times New Roman" w:hAnsi="Times New Roman" w:cs="Times New Roman"/>
          <w:kern w:val="0"/>
          <w:sz w:val="24"/>
          <w:lang w:eastAsia="uk-UA" w:bidi="ar-SA"/>
        </w:rPr>
        <w:t>Усі витрати на організацію конкурсу здійснюються за рахунок благодійних, спонсорських та інших внесків.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Благодійний внесок в фонд розвитку 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учасники конкурсу (солісти-вокалісти) – 500 грн. 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у разі відмови конкурсантів від участі у конкурсі пізніше, ніж за 3 дні до його початку – оргкомітет залишає за собою право благодійні внески не повертати. 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чеки оплати усіх грошових витрат (благодійний внесок, оплата за проживання, харчування та екскурсії) зберігати при собі; 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Розрахунковий рахунок у гривнях: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000000"/>
          <w:sz w:val="24"/>
          <w:szCs w:val="24"/>
        </w:rPr>
        <w:t>Одеожувач</w:t>
      </w:r>
      <w:r>
        <w:rPr>
          <w:rFonts w:ascii="Times New Roman" w:hAnsi="Times New Roman"/>
          <w:color w:val="000000"/>
          <w:sz w:val="24"/>
          <w:szCs w:val="24"/>
        </w:rPr>
        <w:t xml:space="preserve">: ПАТ КБ «Приватбанк», МФО 333391, р/р  26007054725254, ЄДРПОУ 03963986. Національна всеукраїнська музична спілка (на  конкурс вокального мистецтва </w:t>
      </w:r>
      <w:r>
        <w:rPr>
          <w:rFonts w:ascii="Times New Roman" w:hAnsi="Times New Roman"/>
          <w:b/>
          <w:color w:val="000000"/>
          <w:sz w:val="24"/>
          <w:szCs w:val="24"/>
        </w:rPr>
        <w:t>«Бурштинові солоспіви» 2019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Кінцевий термін сплати благодійного внеску – 14 травня 2019 р.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Копію сплати надсилати на електронну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пошту організаторам  від учасника конкурсу 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Пільги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діти-сироти допускаються до участі у конкурсі – безкоштовно, за умови наявності відповідних пільгових документів;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витрати пов'язані з проживанням, харчуванням, проїздом, та інше, оргкомітет не несе.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Проживання, харчування й транспортні сполучення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D6234" w:rsidRDefault="006D6234" w:rsidP="006D6234">
      <w:pPr>
        <w:pStyle w:val="1"/>
        <w:ind w:firstLine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Учасники, члени журі та гості розміщуються в санаторії «Червона калина» </w:t>
      </w:r>
      <w:r>
        <w:rPr>
          <w:color w:val="000000"/>
          <w:sz w:val="24"/>
          <w:szCs w:val="24"/>
        </w:rPr>
        <w:t>(</w:t>
      </w:r>
      <w:r>
        <w:rPr>
          <w:b w:val="0"/>
          <w:sz w:val="24"/>
          <w:szCs w:val="24"/>
        </w:rPr>
        <w:t>санаторій "Червона калина", с. Жобрин, Рівненська область</w:t>
      </w:r>
      <w:r>
        <w:rPr>
          <w:color w:val="000000"/>
          <w:sz w:val="24"/>
          <w:szCs w:val="24"/>
        </w:rPr>
        <w:t>)</w:t>
      </w:r>
      <w:r>
        <w:rPr>
          <w:b w:val="0"/>
          <w:color w:val="000000"/>
          <w:sz w:val="24"/>
          <w:szCs w:val="24"/>
        </w:rPr>
        <w:t>, з харчуванням,чи без нього.</w:t>
      </w:r>
    </w:p>
    <w:p w:rsidR="006D6234" w:rsidRDefault="006D6234" w:rsidP="006D6234">
      <w:pPr>
        <w:pStyle w:val="1"/>
        <w:ind w:firstLine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Для учасників, членів журі та гостей конкурсу 16. 05. 2019р., о 9.00 пропонується транспортна послуга (безкоштовна) – від місця відправлення м. Рівне (Інститут мистецтв Рівненського державного гуманітарного університету, за адресою вул. Хвильового 7) – до місця призначення </w:t>
      </w:r>
      <w:r>
        <w:rPr>
          <w:color w:val="000000"/>
          <w:sz w:val="24"/>
          <w:szCs w:val="24"/>
        </w:rPr>
        <w:t>(</w:t>
      </w:r>
      <w:r>
        <w:rPr>
          <w:b w:val="0"/>
          <w:sz w:val="24"/>
          <w:szCs w:val="24"/>
        </w:rPr>
        <w:t>санаторій "Червона калина", с. Жобрин, Рівненська область</w:t>
      </w:r>
      <w:r>
        <w:rPr>
          <w:color w:val="000000"/>
          <w:sz w:val="24"/>
          <w:szCs w:val="24"/>
        </w:rPr>
        <w:t>)</w:t>
      </w:r>
      <w:r>
        <w:rPr>
          <w:b w:val="0"/>
          <w:color w:val="000000"/>
          <w:sz w:val="24"/>
          <w:szCs w:val="24"/>
        </w:rPr>
        <w:t>.</w:t>
      </w:r>
    </w:p>
    <w:p w:rsidR="006D6234" w:rsidRDefault="006D6234" w:rsidP="006D6234">
      <w:pPr>
        <w:pStyle w:val="1"/>
        <w:ind w:firstLine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Окрім того, до санаторію “Червона калина” з м. Рівне можна дістатися маршрутним таксі (відправляється із </w:t>
      </w:r>
      <w:r>
        <w:rPr>
          <w:rStyle w:val="st"/>
          <w:b w:val="0"/>
          <w:sz w:val="24"/>
          <w:szCs w:val="24"/>
        </w:rPr>
        <w:t xml:space="preserve">залізничного </w:t>
      </w:r>
      <w:r>
        <w:rPr>
          <w:rStyle w:val="a6"/>
          <w:b w:val="0"/>
          <w:i w:val="0"/>
          <w:sz w:val="24"/>
          <w:szCs w:val="24"/>
        </w:rPr>
        <w:t>вокзалу</w:t>
      </w:r>
      <w:r>
        <w:rPr>
          <w:rStyle w:val="st"/>
          <w:b w:val="0"/>
          <w:sz w:val="24"/>
          <w:szCs w:val="24"/>
        </w:rPr>
        <w:t xml:space="preserve"> станції м. Рівне</w:t>
      </w:r>
      <w:r>
        <w:rPr>
          <w:b w:val="0"/>
          <w:color w:val="000000"/>
          <w:sz w:val="24"/>
          <w:szCs w:val="24"/>
        </w:rPr>
        <w:t>).</w:t>
      </w:r>
    </w:p>
    <w:p w:rsidR="006D6234" w:rsidRDefault="006D6234" w:rsidP="006D6234">
      <w:pPr>
        <w:pStyle w:val="1"/>
        <w:ind w:firstLine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Розклад руху: </w:t>
      </w:r>
      <w:r>
        <w:rPr>
          <w:color w:val="000000"/>
          <w:sz w:val="24"/>
          <w:szCs w:val="24"/>
        </w:rPr>
        <w:t>Рівне – Жобрин</w:t>
      </w:r>
      <w:r>
        <w:rPr>
          <w:b w:val="0"/>
          <w:color w:val="000000"/>
          <w:sz w:val="24"/>
          <w:szCs w:val="24"/>
        </w:rPr>
        <w:t xml:space="preserve"> (Червона калина): 7.40; 8.10; 10.55; 12.30; 15.40; 17.30; </w:t>
      </w:r>
    </w:p>
    <w:p w:rsidR="006D6234" w:rsidRDefault="006D6234" w:rsidP="006D6234">
      <w:pPr>
        <w:pStyle w:val="1"/>
        <w:ind w:firstLine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Організаційні питання щодо перебування в санаторію:</w:t>
      </w:r>
    </w:p>
    <w:p w:rsidR="006D6234" w:rsidRDefault="006D6234" w:rsidP="006D6234">
      <w:pPr>
        <w:pStyle w:val="1"/>
        <w:ind w:firstLine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+380974320503 – </w:t>
      </w:r>
      <w:r>
        <w:rPr>
          <w:color w:val="000000"/>
          <w:sz w:val="24"/>
          <w:szCs w:val="24"/>
        </w:rPr>
        <w:t>Людмила Миколаївна Глінчук</w:t>
      </w:r>
      <w:r>
        <w:rPr>
          <w:b w:val="0"/>
          <w:color w:val="000000"/>
          <w:sz w:val="24"/>
          <w:szCs w:val="24"/>
        </w:rPr>
        <w:t xml:space="preserve"> – завідуюча  відділом маркетингу та культурно-масової роботи.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Організаційні питання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6234" w:rsidRDefault="006D6234" w:rsidP="006D6234">
      <w:pPr>
        <w:widowControl w:val="0"/>
        <w:tabs>
          <w:tab w:val="left" w:pos="142"/>
        </w:tabs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організатори забезпечують витрати, пов'язані з організацією, проведення та нагородження учасників фестивалю-конкурсу;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сторона, що відряджає конкурсанта повною мірою бере на себе зобов`язання,  щодо забезпечення його грошовими коштами на транспортні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витрати, проживання та харчування;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у випадку недотримання окремими конкурсантами загального регламенту заходу, публічного ігнорування загальновизнаних норм моралі, проявів неповаги до інших учасників, організаторів та членів журі – вони (на підставі рішення оргкомітету) знімаються з конкурсу;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відповідальність за життя і здоров'я дітей не повнолітнього віку несуть батьки, керівники, наставники, або ж супроводжуючі їх особи;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питання щодо проведення конкурсу вокального мистецтва надсилайте за адресами: </w:t>
      </w:r>
    </w:p>
    <w:p w:rsidR="006D6234" w:rsidRDefault="007243AE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6D6234">
          <w:rPr>
            <w:rStyle w:val="a3"/>
            <w:sz w:val="24"/>
            <w:szCs w:val="24"/>
          </w:rPr>
          <w:t>Кharyton_І</w:t>
        </w:r>
        <w:r w:rsidR="006D6234">
          <w:rPr>
            <w:rStyle w:val="a3"/>
            <w:sz w:val="24"/>
            <w:szCs w:val="24"/>
            <w:lang w:val="en-US"/>
          </w:rPr>
          <w:t>h</w:t>
        </w:r>
        <w:r w:rsidR="006D6234">
          <w:rPr>
            <w:rStyle w:val="a3"/>
            <w:sz w:val="24"/>
            <w:szCs w:val="24"/>
          </w:rPr>
          <w:t>or@i.ua</w:t>
        </w:r>
      </w:hyperlink>
      <w:r w:rsidR="006D6234">
        <w:rPr>
          <w:rFonts w:ascii="Times New Roman" w:hAnsi="Times New Roman"/>
          <w:color w:val="000000"/>
          <w:sz w:val="24"/>
          <w:szCs w:val="24"/>
        </w:rPr>
        <w:t xml:space="preserve">, або </w:t>
      </w:r>
      <w:hyperlink r:id="rId8" w:history="1">
        <w:r w:rsidR="006D6234">
          <w:rPr>
            <w:rStyle w:val="a3"/>
            <w:sz w:val="24"/>
            <w:szCs w:val="24"/>
          </w:rPr>
          <w:t>natilafarina@gmail.com</w:t>
        </w:r>
      </w:hyperlink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Телефони оргкомітету +380 687631847 </w:t>
      </w:r>
      <w:r w:rsidR="006D5655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Ігор Миколайович Харитон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+380974320503</w:t>
      </w:r>
      <w:r w:rsidR="006D5655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Людмила Миколаївна Глінчук</w:t>
      </w:r>
    </w:p>
    <w:p w:rsidR="00B517BC" w:rsidRPr="006D5655" w:rsidRDefault="006D6234" w:rsidP="006D5655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+380673636433;  0504354735 – Наталія Петрівна Фарина</w:t>
      </w:r>
      <w:r w:rsidR="00B517BC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АНКЕТА – ЗАЯВКА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участь у конкурсі вокального мистецтва «Бурштинові солоспіви–2019” 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16 – 17 травня 2019 року в м. Рівне</w:t>
      </w:r>
      <w:r>
        <w:rPr>
          <w:rFonts w:ascii="Times New Roman" w:hAnsi="Times New Roman"/>
          <w:b/>
          <w:color w:val="000000"/>
          <w:sz w:val="24"/>
          <w:szCs w:val="24"/>
        </w:rPr>
        <w:t>/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Місце проживання: Країна Місто/селище Регіон/область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Номінація: академічний вокал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 конкурсних творів, авторів,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звучання кожного твору не повинно перевищувати 4-5 хв.)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Вікова категорія: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категорія 14 – 18 років;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категорія 19 – 24 років;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категорія 25 – 35 років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Інформація про учасника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ПІБ моб. тел.: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ПІБ, мобільні телефони батьків І категорії учасників: 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Батько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– Мати</w:t>
      </w:r>
    </w:p>
    <w:p w:rsidR="000D553B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Інформація про керівника </w:t>
      </w:r>
      <w:r>
        <w:rPr>
          <w:rFonts w:ascii="Times New Roman" w:hAnsi="Times New Roman"/>
          <w:color w:val="000000"/>
          <w:sz w:val="24"/>
          <w:szCs w:val="24"/>
        </w:rPr>
        <w:t xml:space="preserve">:   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ПІБ моб. тел.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Електронна адреса: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Поштова адреса, індекс: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Заклад, який представляє конкурсанта: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Коротка характеристика творчості, участь в інших фестивалях та конкурсах:</w:t>
      </w:r>
    </w:p>
    <w:p w:rsidR="006D6234" w:rsidRDefault="006D6234" w:rsidP="006D6234">
      <w:pPr>
        <w:widowControl w:val="0"/>
        <w:autoSpaceDE w:val="0"/>
        <w:autoSpaceDN w:val="0"/>
        <w:adjustRightInd w:val="0"/>
        <w:spacing w:before="100" w:after="100" w:line="240" w:lineRule="auto"/>
        <w:ind w:left="1134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ПІБ,  мобільні телефони супроводжуючих осіб:</w:t>
      </w:r>
    </w:p>
    <w:p w:rsidR="006D6234" w:rsidRDefault="006D6234" w:rsidP="006D6234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 заявки додаються:</w:t>
      </w:r>
    </w:p>
    <w:p w:rsidR="006D6234" w:rsidRDefault="006D6234" w:rsidP="006D6234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Arial Unicode MS" w:hAnsi="Times New Roman" w:cs="Mang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скан-копія проплати (чек) благодійного оргвнеску конкурсу,</w:t>
      </w:r>
    </w:p>
    <w:p w:rsidR="006D6234" w:rsidRDefault="006D6234" w:rsidP="006D6234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скан-копія свідоцтва про народження (паспорта) солістів</w:t>
      </w:r>
      <w:r w:rsidR="006D5655">
        <w:rPr>
          <w:rFonts w:ascii="Times New Roman" w:hAnsi="Times New Roman"/>
          <w:sz w:val="24"/>
          <w:szCs w:val="24"/>
        </w:rPr>
        <w:t>,</w:t>
      </w:r>
    </w:p>
    <w:p w:rsidR="00752800" w:rsidRPr="006D5655" w:rsidRDefault="006D6234" w:rsidP="006D5655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скан-копія нот творів належної якості, за необхідності надання концертмейстера.</w:t>
      </w:r>
    </w:p>
    <w:sectPr w:rsidR="00752800" w:rsidRPr="006D5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67B"/>
    <w:multiLevelType w:val="hybridMultilevel"/>
    <w:tmpl w:val="104CAA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E89FA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  <w:color w:val="auto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573A5"/>
    <w:multiLevelType w:val="hybridMultilevel"/>
    <w:tmpl w:val="FE025D74"/>
    <w:lvl w:ilvl="0" w:tplc="BB7622A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6A33A76"/>
    <w:multiLevelType w:val="hybridMultilevel"/>
    <w:tmpl w:val="4E12712A"/>
    <w:lvl w:ilvl="0" w:tplc="7FC2D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34"/>
    <w:rsid w:val="00025656"/>
    <w:rsid w:val="000D553B"/>
    <w:rsid w:val="006D5655"/>
    <w:rsid w:val="006D6234"/>
    <w:rsid w:val="007243AE"/>
    <w:rsid w:val="00752800"/>
    <w:rsid w:val="00B5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34"/>
    <w:rPr>
      <w:rFonts w:eastAsiaTheme="minorEastAsia" w:cs="Times New Roman"/>
      <w:lang w:eastAsia="uk-UA"/>
    </w:rPr>
  </w:style>
  <w:style w:type="paragraph" w:styleId="1">
    <w:name w:val="heading 1"/>
    <w:basedOn w:val="a"/>
    <w:link w:val="10"/>
    <w:uiPriority w:val="9"/>
    <w:qFormat/>
    <w:rsid w:val="006D6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23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6D6234"/>
    <w:rPr>
      <w:color w:val="0000FF" w:themeColor="hyperlink"/>
      <w:u w:val="single"/>
    </w:rPr>
  </w:style>
  <w:style w:type="paragraph" w:styleId="a4">
    <w:name w:val="No Spacing"/>
    <w:uiPriority w:val="1"/>
    <w:qFormat/>
    <w:rsid w:val="006D623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6D6234"/>
    <w:pPr>
      <w:ind w:left="720"/>
      <w:contextualSpacing/>
    </w:pPr>
  </w:style>
  <w:style w:type="paragraph" w:customStyle="1" w:styleId="tl">
    <w:name w:val="tl"/>
    <w:basedOn w:val="a"/>
    <w:rsid w:val="006D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a0"/>
    <w:rsid w:val="006D6234"/>
  </w:style>
  <w:style w:type="character" w:styleId="a6">
    <w:name w:val="Emphasis"/>
    <w:basedOn w:val="a0"/>
    <w:uiPriority w:val="20"/>
    <w:qFormat/>
    <w:rsid w:val="006D62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34"/>
    <w:rPr>
      <w:rFonts w:eastAsiaTheme="minorEastAsia" w:cs="Times New Roman"/>
      <w:lang w:eastAsia="uk-UA"/>
    </w:rPr>
  </w:style>
  <w:style w:type="paragraph" w:styleId="1">
    <w:name w:val="heading 1"/>
    <w:basedOn w:val="a"/>
    <w:link w:val="10"/>
    <w:uiPriority w:val="9"/>
    <w:qFormat/>
    <w:rsid w:val="006D6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23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6D6234"/>
    <w:rPr>
      <w:color w:val="0000FF" w:themeColor="hyperlink"/>
      <w:u w:val="single"/>
    </w:rPr>
  </w:style>
  <w:style w:type="paragraph" w:styleId="a4">
    <w:name w:val="No Spacing"/>
    <w:uiPriority w:val="1"/>
    <w:qFormat/>
    <w:rsid w:val="006D623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6D6234"/>
    <w:pPr>
      <w:ind w:left="720"/>
      <w:contextualSpacing/>
    </w:pPr>
  </w:style>
  <w:style w:type="paragraph" w:customStyle="1" w:styleId="tl">
    <w:name w:val="tl"/>
    <w:basedOn w:val="a"/>
    <w:rsid w:val="006D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a0"/>
    <w:rsid w:val="006D6234"/>
  </w:style>
  <w:style w:type="character" w:styleId="a6">
    <w:name w:val="Emphasis"/>
    <w:basedOn w:val="a0"/>
    <w:uiPriority w:val="20"/>
    <w:qFormat/>
    <w:rsid w:val="006D6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x2.i.ua/compose/1375968623/?cto=HS1BKRlggA0VMigl%2FWuawb20hKG6u5WmnJuMYLeMo6ioW5%2Bur10%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50;haryton_&#1030;hor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0;haryton_&#1030;hor@i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6592</Words>
  <Characters>3759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kipelych</cp:lastModifiedBy>
  <cp:revision>5</cp:revision>
  <dcterms:created xsi:type="dcterms:W3CDTF">2019-03-20T22:28:00Z</dcterms:created>
  <dcterms:modified xsi:type="dcterms:W3CDTF">2019-04-04T13:29:00Z</dcterms:modified>
</cp:coreProperties>
</file>